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E638A" w:rsidR="004E638A" w:rsidP="004E638A" w:rsidRDefault="004E638A" w14:paraId="21072FFB" w14:textId="28BCA3EF">
      <w:pPr>
        <w:jc w:val="right"/>
      </w:pPr>
      <w:r>
        <w:t>12/5/24</w:t>
      </w:r>
    </w:p>
    <w:p w:rsidR="004E638A" w:rsidP="004E638A" w:rsidRDefault="004E638A" w14:paraId="0E80D69A" w14:textId="2DBFBFEB">
      <w:r w:rsidRPr="61E4E11C" w:rsidR="004E638A">
        <w:rPr>
          <w:b w:val="1"/>
          <w:bCs w:val="1"/>
        </w:rPr>
        <w:t>Subject:</w:t>
      </w:r>
      <w:r w:rsidR="004E638A">
        <w:rPr/>
        <w:t xml:space="preserve"> </w:t>
      </w:r>
      <w:r w:rsidR="497CA371">
        <w:rPr/>
        <w:t xml:space="preserve">School </w:t>
      </w:r>
      <w:r w:rsidRPr="61E4E11C" w:rsidR="497CA371">
        <w:rPr>
          <w:rFonts w:ascii="Tahoma" w:hAnsi="Tahoma" w:eastAsia="Tahoma" w:cs="Tahoma"/>
          <w:noProof w:val="0"/>
          <w:sz w:val="21"/>
          <w:szCs w:val="21"/>
          <w:lang w:val="en-US"/>
        </w:rPr>
        <w:t>Routine Water Testing Update</w:t>
      </w:r>
    </w:p>
    <w:p w:rsidRPr="004E638A" w:rsidR="004E638A" w:rsidP="004E638A" w:rsidRDefault="004E638A" w14:paraId="42A9B04C" w14:textId="67E9C6E9">
      <w:r w:rsidR="004E638A">
        <w:rPr/>
        <w:t>Dear Parents and Guardians,</w:t>
      </w:r>
    </w:p>
    <w:p w:rsidR="6A0AE047" w:rsidP="61E4E11C" w:rsidRDefault="6A0AE047" w14:paraId="61FA878B" w14:textId="10A65D7F">
      <w:pPr>
        <w:spacing w:before="240" w:beforeAutospacing="off" w:after="240" w:afterAutospacing="off"/>
      </w:pPr>
      <w:r w:rsidRPr="61E4E11C" w:rsidR="6A0AE047">
        <w:rPr>
          <w:rFonts w:ascii="Tahoma" w:hAnsi="Tahoma" w:eastAsia="Tahoma" w:cs="Tahoma"/>
          <w:noProof w:val="0"/>
          <w:sz w:val="21"/>
          <w:szCs w:val="21"/>
          <w:lang w:val="en-US"/>
        </w:rPr>
        <w:t>In compliance with Maryland state regulations, The Children’s Guild School of Brooklyn recently conducted routine water testing at our locations on 410 East Jeffrey St. and 3810 5th St., Baltimore. This annual testing ensures we maintain a safe and healthy environment for our students and staff.</w:t>
      </w:r>
    </w:p>
    <w:p w:rsidR="6A0AE047" w:rsidP="61E4E11C" w:rsidRDefault="6A0AE047" w14:paraId="40110495" w14:textId="5654ADB6">
      <w:pPr>
        <w:spacing w:before="240" w:beforeAutospacing="off" w:after="240" w:afterAutospacing="off"/>
      </w:pPr>
      <w:r w:rsidRPr="61E4E11C" w:rsidR="6A0AE047">
        <w:rPr>
          <w:rFonts w:ascii="Tahoma" w:hAnsi="Tahoma" w:eastAsia="Tahoma" w:cs="Tahoma"/>
          <w:noProof w:val="0"/>
          <w:sz w:val="21"/>
          <w:szCs w:val="21"/>
          <w:lang w:val="en-US"/>
        </w:rPr>
        <w:t>While most water sources met safety standards, one source—the kitchen dish sink—was found to have lead levels slightly above the state action level of 5 parts per billion (ppb). Please note, this sink is not used for drinking or consuming water by students or staff. It has been immediately taken out of service, and steps are underway to address the issue promptly.</w:t>
      </w:r>
    </w:p>
    <w:p w:rsidRPr="004E638A" w:rsidR="004E638A" w:rsidP="004E638A" w:rsidRDefault="004E638A" w14:paraId="7B5EB859" w14:textId="0D42257E">
      <w:pPr>
        <w:rPr>
          <w:b w:val="1"/>
          <w:bCs w:val="1"/>
        </w:rPr>
      </w:pPr>
      <w:r w:rsidRPr="61E4E11C" w:rsidR="004E638A">
        <w:rPr>
          <w:b w:val="1"/>
          <w:bCs w:val="1"/>
        </w:rPr>
        <w:t xml:space="preserve">Actions </w:t>
      </w:r>
      <w:r w:rsidRPr="61E4E11C" w:rsidR="7E8B8BD0">
        <w:rPr>
          <w:b w:val="1"/>
          <w:bCs w:val="1"/>
        </w:rPr>
        <w:t xml:space="preserve">We Are </w:t>
      </w:r>
      <w:r w:rsidRPr="61E4E11C" w:rsidR="004E638A">
        <w:rPr>
          <w:b w:val="1"/>
          <w:bCs w:val="1"/>
        </w:rPr>
        <w:t>Taking:</w:t>
      </w:r>
    </w:p>
    <w:p w:rsidRPr="004E638A" w:rsidR="004E638A" w:rsidP="004E638A" w:rsidRDefault="004E638A" w14:paraId="7BD33940" w14:textId="77777777">
      <w:pPr>
        <w:numPr>
          <w:ilvl w:val="0"/>
          <w:numId w:val="1"/>
        </w:numPr>
      </w:pPr>
      <w:r w:rsidRPr="004E638A">
        <w:rPr>
          <w:b/>
          <w:bCs/>
        </w:rPr>
        <w:t>Immediate Steps</w:t>
      </w:r>
      <w:r w:rsidRPr="004E638A">
        <w:t>:</w:t>
      </w:r>
    </w:p>
    <w:p w:rsidRPr="004E638A" w:rsidR="004E638A" w:rsidP="004E638A" w:rsidRDefault="004E638A" w14:paraId="71483406" w14:textId="4759AC12">
      <w:pPr>
        <w:numPr>
          <w:ilvl w:val="1"/>
          <w:numId w:val="1"/>
        </w:numPr>
        <w:rPr/>
      </w:pPr>
      <w:r w:rsidR="004E638A">
        <w:rPr/>
        <w:t>The affected sink has been shut down</w:t>
      </w:r>
      <w:r w:rsidR="066D4821">
        <w:rPr/>
        <w:t xml:space="preserve"> and is not in use</w:t>
      </w:r>
      <w:r w:rsidR="004E638A">
        <w:rPr/>
        <w:t>.</w:t>
      </w:r>
    </w:p>
    <w:p w:rsidRPr="004E638A" w:rsidR="004E638A" w:rsidP="004E638A" w:rsidRDefault="004E638A" w14:paraId="7A00BA0B" w14:textId="5808BAA6">
      <w:pPr>
        <w:numPr>
          <w:ilvl w:val="1"/>
          <w:numId w:val="1"/>
        </w:numPr>
        <w:rPr/>
      </w:pPr>
      <w:r w:rsidR="0840E392">
        <w:rPr/>
        <w:t>Preventative s</w:t>
      </w:r>
      <w:r w:rsidR="004E638A">
        <w:rPr/>
        <w:t xml:space="preserve">ignage </w:t>
      </w:r>
      <w:r w:rsidR="368E91A5">
        <w:rPr/>
        <w:t xml:space="preserve">has been </w:t>
      </w:r>
      <w:r w:rsidR="004E638A">
        <w:rPr/>
        <w:t xml:space="preserve">posted </w:t>
      </w:r>
      <w:r w:rsidR="02D9EF7C">
        <w:rPr/>
        <w:t>for awareness</w:t>
      </w:r>
      <w:r w:rsidR="004E638A">
        <w:rPr/>
        <w:t>.</w:t>
      </w:r>
    </w:p>
    <w:p w:rsidRPr="004E638A" w:rsidR="004E638A" w:rsidP="004E638A" w:rsidRDefault="004E638A" w14:paraId="08EE3F8C" w14:textId="77777777">
      <w:pPr>
        <w:numPr>
          <w:ilvl w:val="0"/>
          <w:numId w:val="1"/>
        </w:numPr>
      </w:pPr>
      <w:r w:rsidRPr="004E638A">
        <w:rPr>
          <w:b/>
          <w:bCs/>
        </w:rPr>
        <w:t>Long-Term Solution</w:t>
      </w:r>
      <w:r w:rsidRPr="004E638A">
        <w:t>:</w:t>
      </w:r>
    </w:p>
    <w:p w:rsidRPr="004E638A" w:rsidR="004E638A" w:rsidP="004E638A" w:rsidRDefault="004E638A" w14:paraId="54E2988E" w14:textId="3F6AB4B0">
      <w:pPr>
        <w:numPr>
          <w:ilvl w:val="1"/>
          <w:numId w:val="1"/>
        </w:numPr>
        <w:rPr/>
      </w:pPr>
      <w:r w:rsidR="004E638A">
        <w:rPr/>
        <w:t xml:space="preserve">We are working with licensed plumbers to install water filters </w:t>
      </w:r>
      <w:r w:rsidR="3D6FE133">
        <w:rPr/>
        <w:t xml:space="preserve">where necessary, and follow-up testing </w:t>
      </w:r>
      <w:r w:rsidR="004E638A">
        <w:rPr/>
        <w:t>will confirm the effectiveness of these measures.</w:t>
      </w:r>
    </w:p>
    <w:p w:rsidR="004E638A" w:rsidP="004E638A" w:rsidRDefault="004E638A" w14:paraId="18ADC86F" w14:textId="77777777"/>
    <w:p w:rsidRPr="004E638A" w:rsidR="004E638A" w:rsidP="004E638A" w:rsidRDefault="004E638A" w14:paraId="769BE46B" w14:textId="465FEFE8">
      <w:r w:rsidR="004E638A">
        <w:rPr/>
        <w:t xml:space="preserve">The health and safety of our students and staff </w:t>
      </w:r>
      <w:r w:rsidR="004E638A">
        <w:rPr/>
        <w:t>remain</w:t>
      </w:r>
      <w:r w:rsidR="004E638A">
        <w:rPr/>
        <w:t xml:space="preserve"> our highest priority. If you have questions or concerns, please contact </w:t>
      </w:r>
      <w:r w:rsidR="6FEAE979">
        <w:rPr/>
        <w:t>The Children's Guild School of Baltimore</w:t>
      </w:r>
      <w:r w:rsidR="004E638A">
        <w:rPr/>
        <w:t xml:space="preserve"> at </w:t>
      </w:r>
      <w:r w:rsidR="2F125BBE">
        <w:rPr/>
        <w:t>410.</w:t>
      </w:r>
      <w:r w:rsidR="2F125BBE">
        <w:rPr/>
        <w:t>269.7600.</w:t>
      </w:r>
    </w:p>
    <w:p w:rsidR="004E638A" w:rsidP="003274CF" w:rsidRDefault="004E638A" w14:paraId="29C48E56" w14:textId="5DEEF7F4">
      <w:r w:rsidRPr="004E638A">
        <w:t>Sincerely,</w:t>
      </w:r>
    </w:p>
    <w:p w:rsidR="009B5448" w:rsidP="003274CF" w:rsidRDefault="009B5448" w14:paraId="45A025F1" w14:textId="4EB2506F">
      <w:r>
        <w:t>John Weitzel</w:t>
      </w:r>
    </w:p>
    <w:p w:rsidR="003274CF" w:rsidP="003274CF" w:rsidRDefault="009B5448" w14:paraId="760C993B" w14:textId="140372FA">
      <w:r>
        <w:t>Managing Director of Facilities</w:t>
      </w:r>
    </w:p>
    <w:sectPr w:rsidR="003274CF" w:rsidSect="004C7AE8">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36A4" w:rsidP="00D370E2" w:rsidRDefault="00D136A4" w14:paraId="0023360E" w14:textId="77777777">
      <w:pPr>
        <w:spacing w:after="0" w:line="240" w:lineRule="auto"/>
      </w:pPr>
      <w:r>
        <w:separator/>
      </w:r>
    </w:p>
  </w:endnote>
  <w:endnote w:type="continuationSeparator" w:id="0">
    <w:p w:rsidR="00D136A4" w:rsidP="00D370E2" w:rsidRDefault="00D136A4" w14:paraId="07BAF7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1129" w:rsidRDefault="00601129" w14:paraId="6A8155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A6E77" w:rsidR="00D370E2" w:rsidP="007A6E77" w:rsidRDefault="007A6E77" w14:paraId="6EE30813" w14:textId="4B1840C3">
    <w:pPr>
      <w:pStyle w:val="Footer"/>
      <w:jc w:val="center"/>
      <w:rPr>
        <w:rFonts w:ascii="Century Gothic" w:hAnsi="Century Gothic"/>
        <w:b/>
        <w:bCs/>
        <w:color w:val="E57200"/>
        <w:spacing w:val="26"/>
        <w:sz w:val="20"/>
        <w:szCs w:val="20"/>
      </w:rPr>
    </w:pPr>
    <w:r w:rsidRPr="007A6E77">
      <w:rPr>
        <w:rFonts w:ascii="Century Gothic" w:hAnsi="Century Gothic"/>
        <w:b/>
        <w:bCs/>
        <w:color w:val="E57200"/>
        <w:spacing w:val="26"/>
        <w:sz w:val="20"/>
        <w:szCs w:val="20"/>
      </w:rPr>
      <w:t>TRANSFORMING THE WAY AMERICA CARES FOR AND EDUCATES ITS CHILDREN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A6E77" w:rsidR="008035ED" w:rsidP="008035ED" w:rsidRDefault="007A6E77" w14:paraId="0B8482BD" w14:textId="2AD59CE6">
    <w:pPr>
      <w:pStyle w:val="Footer"/>
      <w:jc w:val="center"/>
      <w:rPr>
        <w:rFonts w:ascii="Century Gothic" w:hAnsi="Century Gothic"/>
        <w:b/>
        <w:bCs/>
        <w:color w:val="E57200"/>
        <w:spacing w:val="26"/>
        <w:sz w:val="20"/>
        <w:szCs w:val="20"/>
      </w:rPr>
    </w:pPr>
    <w:r w:rsidRPr="007A6E77">
      <w:rPr>
        <w:rFonts w:ascii="Century Gothic" w:hAnsi="Century Gothic"/>
        <w:b/>
        <w:bCs/>
        <w:color w:val="E57200"/>
        <w:spacing w:val="26"/>
        <w:sz w:val="20"/>
        <w:szCs w:val="20"/>
      </w:rPr>
      <w:t>TRANSFORMING THE WAY AMERICA CARES FOR AND EDUCATES ITS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36A4" w:rsidP="00D370E2" w:rsidRDefault="00D136A4" w14:paraId="774FD6C4" w14:textId="77777777">
      <w:pPr>
        <w:spacing w:after="0" w:line="240" w:lineRule="auto"/>
      </w:pPr>
      <w:r>
        <w:separator/>
      </w:r>
    </w:p>
  </w:footnote>
  <w:footnote w:type="continuationSeparator" w:id="0">
    <w:p w:rsidR="00D136A4" w:rsidP="00D370E2" w:rsidRDefault="00D136A4" w14:paraId="0A5F468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1129" w:rsidRDefault="00601129" w14:paraId="48DA05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2362C" w:rsidR="00D370E2" w:rsidP="008035ED" w:rsidRDefault="00D2362C" w14:paraId="465C1E82" w14:textId="588280A2">
    <w:pPr>
      <w:pStyle w:val="Header"/>
      <w:spacing w:line="360" w:lineRule="exact"/>
      <w:jc w:val="center"/>
      <w:rPr>
        <w:rFonts w:ascii="Century Gothic" w:hAnsi="Century Gothic"/>
        <w:noProof/>
        <w:color w:val="0047BB"/>
        <w:spacing w:val="30"/>
        <w:sz w:val="13"/>
        <w:szCs w:val="13"/>
      </w:rPr>
    </w:pPr>
    <w:r w:rsidRPr="00D2362C">
      <w:rPr>
        <w:rFonts w:ascii="Century Gothic" w:hAnsi="Century Gothic"/>
        <w:noProof/>
        <w:color w:val="0047BB"/>
        <w:spacing w:val="30"/>
        <w:sz w:val="13"/>
        <w:szCs w:val="13"/>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035ED" w:rsidP="008035ED" w:rsidRDefault="008035ED" w14:paraId="68E4E40A" w14:textId="77777777">
    <w:pPr>
      <w:pStyle w:val="Header"/>
      <w:jc w:val="right"/>
      <w:rPr>
        <w:noProof/>
      </w:rPr>
    </w:pPr>
    <w:r>
      <w:rPr>
        <w:noProof/>
      </w:rPr>
      <w:drawing>
        <wp:anchor distT="0" distB="0" distL="114300" distR="114300" simplePos="0" relativeHeight="251661312" behindDoc="1" locked="0" layoutInCell="1" allowOverlap="1" wp14:anchorId="05F7DCBA" wp14:editId="6E4B01E4">
          <wp:simplePos x="0" y="0"/>
          <wp:positionH relativeFrom="column">
            <wp:posOffset>-73951</wp:posOffset>
          </wp:positionH>
          <wp:positionV relativeFrom="paragraph">
            <wp:posOffset>-219694</wp:posOffset>
          </wp:positionV>
          <wp:extent cx="2047532" cy="14230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G-Alliance-2color.png"/>
                  <pic:cNvPicPr/>
                </pic:nvPicPr>
                <pic:blipFill>
                  <a:blip r:embed="rId1">
                    <a:extLst>
                      <a:ext uri="{28A0092B-C50C-407E-A947-70E740481C1C}">
                        <a14:useLocalDpi xmlns:a14="http://schemas.microsoft.com/office/drawing/2010/main" val="0"/>
                      </a:ext>
                    </a:extLst>
                  </a:blip>
                  <a:stretch>
                    <a:fillRect/>
                  </a:stretch>
                </pic:blipFill>
                <pic:spPr>
                  <a:xfrm>
                    <a:off x="0" y="0"/>
                    <a:ext cx="2047532" cy="1423035"/>
                  </a:xfrm>
                  <a:prstGeom prst="rect">
                    <a:avLst/>
                  </a:prstGeom>
                </pic:spPr>
              </pic:pic>
            </a:graphicData>
          </a:graphic>
          <wp14:sizeRelH relativeFrom="page">
            <wp14:pctWidth>0</wp14:pctWidth>
          </wp14:sizeRelH>
          <wp14:sizeRelV relativeFrom="page">
            <wp14:pctHeight>0</wp14:pctHeight>
          </wp14:sizeRelV>
        </wp:anchor>
      </w:drawing>
    </w:r>
    <w:r>
      <w:rPr>
        <w:noProof/>
      </w:rPr>
      <w:br/>
    </w:r>
    <w:r>
      <w:rPr>
        <w:noProof/>
      </w:rPr>
      <w:t xml:space="preserve">                             </w:t>
    </w:r>
  </w:p>
  <w:p w:rsidRPr="008035ED" w:rsidR="008035ED" w:rsidP="008035ED" w:rsidRDefault="008035ED" w14:paraId="6F9603D6" w14:textId="693D85A8">
    <w:pPr>
      <w:pStyle w:val="Header"/>
      <w:spacing w:line="360" w:lineRule="exact"/>
      <w:jc w:val="right"/>
      <w:rPr>
        <w:rFonts w:ascii="Century Gothic" w:hAnsi="Century Gothic"/>
        <w:noProof/>
        <w:color w:val="0047BB"/>
        <w:spacing w:val="30"/>
        <w:sz w:val="13"/>
        <w:szCs w:val="13"/>
      </w:rPr>
    </w:pPr>
    <w:r>
      <w:rPr>
        <w:rFonts w:ascii="Century Gothic" w:hAnsi="Century Gothic"/>
        <w:noProof/>
        <w:color w:val="0047BB"/>
        <w:spacing w:val="40"/>
      </w:rPr>
      <mc:AlternateContent>
        <mc:Choice Requires="wps">
          <w:drawing>
            <wp:anchor distT="0" distB="0" distL="114300" distR="114300" simplePos="0" relativeHeight="251662336" behindDoc="0" locked="0" layoutInCell="1" allowOverlap="1" wp14:anchorId="4E5B2FE7" wp14:editId="65535EE0">
              <wp:simplePos x="0" y="0"/>
              <wp:positionH relativeFrom="column">
                <wp:posOffset>-103031</wp:posOffset>
              </wp:positionH>
              <wp:positionV relativeFrom="paragraph">
                <wp:posOffset>630707</wp:posOffset>
              </wp:positionV>
              <wp:extent cx="6111714" cy="0"/>
              <wp:effectExtent l="0" t="0" r="10160" b="12700"/>
              <wp:wrapNone/>
              <wp:docPr id="4" name="Straight Connector 4"/>
              <wp:cNvGraphicFramePr/>
              <a:graphic xmlns:a="http://schemas.openxmlformats.org/drawingml/2006/main">
                <a:graphicData uri="http://schemas.microsoft.com/office/word/2010/wordprocessingShape">
                  <wps:wsp>
                    <wps:cNvCnPr/>
                    <wps:spPr>
                      <a:xfrm>
                        <a:off x="0" y="0"/>
                        <a:ext cx="6111714"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0E7A70A7">
            <v:line id="Straight Connector 4"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5pt" from="-8.1pt,49.65pt" to="473.15pt,49.65pt" w14:anchorId="729EE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">
              <v:stroke joinstyle="miter"/>
            </v:line>
          </w:pict>
        </mc:Fallback>
      </mc:AlternateContent>
    </w:r>
    <w:r w:rsidRPr="0032581F">
      <w:rPr>
        <w:noProof/>
        <w:spacing w:val="30"/>
      </w:rPr>
      <w:t xml:space="preserve">    </w:t>
    </w:r>
    <w:r w:rsidRPr="0032581F">
      <w:rPr>
        <w:rFonts w:ascii="Century Gothic" w:hAnsi="Century Gothic"/>
        <w:noProof/>
        <w:color w:val="0047BB"/>
        <w:spacing w:val="30"/>
        <w:szCs w:val="21"/>
      </w:rPr>
      <w:t xml:space="preserve">6802 McClean Blvd. </w:t>
    </w:r>
    <w:r w:rsidRPr="0032581F">
      <w:rPr>
        <w:rFonts w:ascii="Symbol" w:hAnsi="Symbol" w:eastAsia="Symbol" w:cs="Symbol"/>
        <w:noProof/>
        <w:color w:val="0047BB"/>
        <w:spacing w:val="30"/>
        <w:szCs w:val="21"/>
      </w:rPr>
      <w:t>|</w:t>
    </w:r>
    <w:r w:rsidRPr="0032581F">
      <w:rPr>
        <w:rFonts w:ascii="Century Gothic" w:hAnsi="Century Gothic"/>
        <w:noProof/>
        <w:color w:val="0047BB"/>
        <w:spacing w:val="30"/>
        <w:szCs w:val="21"/>
      </w:rPr>
      <w:t xml:space="preserve">  Baltimore, MD 21234</w:t>
    </w:r>
    <w:r>
      <w:rPr>
        <w:rFonts w:ascii="Century Gothic" w:hAnsi="Century Gothic"/>
        <w:noProof/>
        <w:color w:val="0047BB"/>
        <w:spacing w:val="30"/>
        <w:szCs w:val="21"/>
      </w:rPr>
      <w:br/>
    </w:r>
    <w:r w:rsidRPr="003C5898">
      <w:rPr>
        <w:rFonts w:ascii="Century Gothic" w:hAnsi="Century Gothic"/>
        <w:noProof/>
        <w:color w:val="0047BB"/>
        <w:spacing w:val="35"/>
        <w:szCs w:val="21"/>
      </w:rPr>
      <w:t xml:space="preserve">410.444.3800  </w:t>
    </w:r>
    <w:r w:rsidRPr="003C5898">
      <w:rPr>
        <w:rFonts w:ascii="Symbol" w:hAnsi="Symbol" w:eastAsia="Symbol" w:cs="Symbol"/>
        <w:noProof/>
        <w:color w:val="0047BB"/>
        <w:spacing w:val="35"/>
        <w:szCs w:val="21"/>
      </w:rPr>
      <w:t>|</w:t>
    </w:r>
    <w:r w:rsidRPr="003C5898">
      <w:rPr>
        <w:rFonts w:ascii="Century Gothic" w:hAnsi="Century Gothic"/>
        <w:noProof/>
        <w:color w:val="0047BB"/>
        <w:spacing w:val="35"/>
      </w:rPr>
      <w:t xml:space="preserve"> </w:t>
    </w:r>
    <w:r w:rsidRPr="003C5898">
      <w:rPr>
        <w:rFonts w:ascii="Century Gothic" w:hAnsi="Century Gothic"/>
        <w:noProof/>
        <w:color w:val="0047BB"/>
        <w:spacing w:val="35"/>
        <w:sz w:val="19"/>
        <w:szCs w:val="19"/>
      </w:rPr>
      <w:t>CHI</w:t>
    </w:r>
    <w:r w:rsidRPr="003C5898" w:rsidR="003C5898">
      <w:rPr>
        <w:rFonts w:ascii="Century Gothic" w:hAnsi="Century Gothic"/>
        <w:noProof/>
        <w:color w:val="0047BB"/>
        <w:spacing w:val="35"/>
        <w:sz w:val="19"/>
        <w:szCs w:val="19"/>
      </w:rPr>
      <w:t>L</w:t>
    </w:r>
    <w:r w:rsidRPr="003C5898">
      <w:rPr>
        <w:rFonts w:ascii="Century Gothic" w:hAnsi="Century Gothic"/>
        <w:noProof/>
        <w:color w:val="0047BB"/>
        <w:spacing w:val="35"/>
        <w:sz w:val="19"/>
        <w:szCs w:val="19"/>
      </w:rPr>
      <w:t>DRENSGUILD.ORG</w:t>
    </w:r>
    <w:r w:rsidRPr="003C5898">
      <w:rPr>
        <w:rFonts w:ascii="Century Gothic" w:hAnsi="Century Gothic"/>
        <w:noProof/>
        <w:color w:val="0047BB"/>
        <w:spacing w:val="35"/>
        <w:szCs w:val="21"/>
      </w:rPr>
      <w:br/>
    </w:r>
    <w:r w:rsidRPr="00D2362C">
      <w:rPr>
        <w:rFonts w:ascii="Century Gothic" w:hAnsi="Century Gothic"/>
        <w:noProof/>
        <w:color w:val="0047BB"/>
        <w:spacing w:val="30"/>
        <w:sz w:val="13"/>
        <w:szCs w:val="13"/>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417B6"/>
    <w:multiLevelType w:val="multilevel"/>
    <w:tmpl w:val="B0621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15664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E2"/>
    <w:rsid w:val="000224BE"/>
    <w:rsid w:val="00043AAE"/>
    <w:rsid w:val="00207430"/>
    <w:rsid w:val="00282DE6"/>
    <w:rsid w:val="002E1364"/>
    <w:rsid w:val="0032581F"/>
    <w:rsid w:val="003274CF"/>
    <w:rsid w:val="003C5898"/>
    <w:rsid w:val="004C7AE8"/>
    <w:rsid w:val="004E638A"/>
    <w:rsid w:val="00520ECA"/>
    <w:rsid w:val="00601129"/>
    <w:rsid w:val="006B2FA0"/>
    <w:rsid w:val="007A6E77"/>
    <w:rsid w:val="008035ED"/>
    <w:rsid w:val="00806F8B"/>
    <w:rsid w:val="009B5448"/>
    <w:rsid w:val="009C1769"/>
    <w:rsid w:val="00A976AF"/>
    <w:rsid w:val="00B15352"/>
    <w:rsid w:val="00B20939"/>
    <w:rsid w:val="00B9193D"/>
    <w:rsid w:val="00C11FA2"/>
    <w:rsid w:val="00D136A4"/>
    <w:rsid w:val="00D2362C"/>
    <w:rsid w:val="00D370E2"/>
    <w:rsid w:val="00E25EF3"/>
    <w:rsid w:val="00EC3374"/>
    <w:rsid w:val="00F8562C"/>
    <w:rsid w:val="00F871AB"/>
    <w:rsid w:val="00FB3802"/>
    <w:rsid w:val="02D9EF7C"/>
    <w:rsid w:val="066D4821"/>
    <w:rsid w:val="0707DD79"/>
    <w:rsid w:val="0840E392"/>
    <w:rsid w:val="0ED653C8"/>
    <w:rsid w:val="1959770A"/>
    <w:rsid w:val="27C3C0EB"/>
    <w:rsid w:val="2DC47D2A"/>
    <w:rsid w:val="2F125BBE"/>
    <w:rsid w:val="30DDE6A5"/>
    <w:rsid w:val="368E91A5"/>
    <w:rsid w:val="3A7251AA"/>
    <w:rsid w:val="3D6FE133"/>
    <w:rsid w:val="44C60F5B"/>
    <w:rsid w:val="497CA371"/>
    <w:rsid w:val="5B864BF3"/>
    <w:rsid w:val="61E4E11C"/>
    <w:rsid w:val="6547ED97"/>
    <w:rsid w:val="6A0AE047"/>
    <w:rsid w:val="6C2F3131"/>
    <w:rsid w:val="6FEAE979"/>
    <w:rsid w:val="7E8B8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4F92D"/>
  <w15:chartTrackingRefBased/>
  <w15:docId w15:val="{68CCCBFD-ABE8-4E4E-9D61-773FD1AD2E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74CF"/>
    <w:pPr>
      <w:spacing w:after="200" w:line="290" w:lineRule="exact"/>
    </w:pPr>
    <w:rPr>
      <w:rFonts w:ascii="Tahoma" w:hAnsi="Tahoma" w:cs="Times New Roman (Body CS)"/>
      <w:color w:val="404040" w:themeColor="text1" w:themeTint="BF"/>
      <w:spacing w:val="10"/>
      <w:sz w:val="21"/>
    </w:rPr>
  </w:style>
  <w:style w:type="paragraph" w:styleId="Heading1">
    <w:name w:val="heading 1"/>
    <w:basedOn w:val="Normal"/>
    <w:next w:val="Normal"/>
    <w:link w:val="Heading1Char"/>
    <w:uiPriority w:val="9"/>
    <w:qFormat/>
    <w:rsid w:val="00E25EF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38A"/>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370E2"/>
    <w:pPr>
      <w:tabs>
        <w:tab w:val="center" w:pos="4680"/>
        <w:tab w:val="right" w:pos="9360"/>
      </w:tabs>
    </w:pPr>
  </w:style>
  <w:style w:type="character" w:styleId="HeaderChar" w:customStyle="1">
    <w:name w:val="Header Char"/>
    <w:basedOn w:val="DefaultParagraphFont"/>
    <w:link w:val="Header"/>
    <w:uiPriority w:val="99"/>
    <w:rsid w:val="00D370E2"/>
  </w:style>
  <w:style w:type="paragraph" w:styleId="Footer">
    <w:name w:val="footer"/>
    <w:basedOn w:val="Normal"/>
    <w:link w:val="FooterChar"/>
    <w:uiPriority w:val="99"/>
    <w:unhideWhenUsed/>
    <w:rsid w:val="00D370E2"/>
    <w:pPr>
      <w:tabs>
        <w:tab w:val="center" w:pos="4680"/>
        <w:tab w:val="right" w:pos="9360"/>
      </w:tabs>
    </w:pPr>
  </w:style>
  <w:style w:type="character" w:styleId="FooterChar" w:customStyle="1">
    <w:name w:val="Footer Char"/>
    <w:basedOn w:val="DefaultParagraphFont"/>
    <w:link w:val="Footer"/>
    <w:uiPriority w:val="99"/>
    <w:rsid w:val="00D370E2"/>
  </w:style>
  <w:style w:type="character" w:styleId="PageNumber">
    <w:name w:val="page number"/>
    <w:basedOn w:val="DefaultParagraphFont"/>
    <w:uiPriority w:val="99"/>
    <w:semiHidden/>
    <w:unhideWhenUsed/>
    <w:rsid w:val="008035ED"/>
  </w:style>
  <w:style w:type="character" w:styleId="Heading1Char" w:customStyle="1">
    <w:name w:val="Heading 1 Char"/>
    <w:basedOn w:val="DefaultParagraphFont"/>
    <w:link w:val="Heading1"/>
    <w:uiPriority w:val="9"/>
    <w:rsid w:val="00E25EF3"/>
    <w:rPr>
      <w:rFonts w:asciiTheme="majorHAnsi" w:hAnsiTheme="majorHAnsi" w:eastAsiaTheme="majorEastAsia" w:cstheme="majorBidi"/>
      <w:color w:val="2F5496" w:themeColor="accent1" w:themeShade="BF"/>
      <w:sz w:val="32"/>
      <w:szCs w:val="32"/>
    </w:rPr>
  </w:style>
  <w:style w:type="paragraph" w:styleId="NormalWeb">
    <w:name w:val="Normal (Web)"/>
    <w:basedOn w:val="Normal"/>
    <w:uiPriority w:val="99"/>
    <w:semiHidden/>
    <w:unhideWhenUsed/>
    <w:rsid w:val="006B2FA0"/>
    <w:pPr>
      <w:spacing w:before="100" w:beforeAutospacing="1" w:after="100" w:afterAutospacing="1" w:line="240" w:lineRule="auto"/>
    </w:pPr>
    <w:rPr>
      <w:rFonts w:ascii="Times New Roman" w:hAnsi="Times New Roman" w:eastAsia="Times New Roman" w:cs="Times New Roman"/>
      <w:color w:val="auto"/>
      <w:sz w:val="24"/>
    </w:rPr>
  </w:style>
  <w:style w:type="paragraph" w:styleId="BalloonText">
    <w:name w:val="Balloon Text"/>
    <w:basedOn w:val="Normal"/>
    <w:link w:val="BalloonTextChar"/>
    <w:uiPriority w:val="99"/>
    <w:semiHidden/>
    <w:unhideWhenUsed/>
    <w:rsid w:val="003274CF"/>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274CF"/>
    <w:rPr>
      <w:rFonts w:ascii="Times New Roman" w:hAnsi="Times New Roman" w:cs="Times New Roman"/>
      <w:color w:val="404040" w:themeColor="text1" w:themeTint="BF"/>
      <w:sz w:val="18"/>
      <w:szCs w:val="18"/>
    </w:rPr>
  </w:style>
  <w:style w:type="character" w:styleId="Heading3Char" w:customStyle="1">
    <w:name w:val="Heading 3 Char"/>
    <w:basedOn w:val="DefaultParagraphFont"/>
    <w:link w:val="Heading3"/>
    <w:uiPriority w:val="9"/>
    <w:semiHidden/>
    <w:rsid w:val="004E638A"/>
    <w:rPr>
      <w:rFonts w:asciiTheme="majorHAnsi" w:hAnsiTheme="majorHAnsi" w:eastAsiaTheme="majorEastAsia" w:cstheme="majorBidi"/>
      <w:color w:val="1F3763" w:themeColor="accent1" w:themeShade="7F"/>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618492">
      <w:bodyDiv w:val="1"/>
      <w:marLeft w:val="0"/>
      <w:marRight w:val="0"/>
      <w:marTop w:val="0"/>
      <w:marBottom w:val="0"/>
      <w:divBdr>
        <w:top w:val="none" w:sz="0" w:space="0" w:color="auto"/>
        <w:left w:val="none" w:sz="0" w:space="0" w:color="auto"/>
        <w:bottom w:val="none" w:sz="0" w:space="0" w:color="auto"/>
        <w:right w:val="none" w:sz="0" w:space="0" w:color="auto"/>
      </w:divBdr>
    </w:div>
    <w:div w:id="1355232615">
      <w:bodyDiv w:val="1"/>
      <w:marLeft w:val="0"/>
      <w:marRight w:val="0"/>
      <w:marTop w:val="0"/>
      <w:marBottom w:val="0"/>
      <w:divBdr>
        <w:top w:val="none" w:sz="0" w:space="0" w:color="auto"/>
        <w:left w:val="none" w:sz="0" w:space="0" w:color="auto"/>
        <w:bottom w:val="none" w:sz="0" w:space="0" w:color="auto"/>
        <w:right w:val="none" w:sz="0" w:space="0" w:color="auto"/>
      </w:divBdr>
    </w:div>
    <w:div w:id="1556888829">
      <w:bodyDiv w:val="1"/>
      <w:marLeft w:val="0"/>
      <w:marRight w:val="0"/>
      <w:marTop w:val="0"/>
      <w:marBottom w:val="0"/>
      <w:divBdr>
        <w:top w:val="none" w:sz="0" w:space="0" w:color="auto"/>
        <w:left w:val="none" w:sz="0" w:space="0" w:color="auto"/>
        <w:bottom w:val="none" w:sz="0" w:space="0" w:color="auto"/>
        <w:right w:val="none" w:sz="0" w:space="0" w:color="auto"/>
      </w:divBdr>
    </w:div>
    <w:div w:id="1639258898">
      <w:bodyDiv w:val="1"/>
      <w:marLeft w:val="0"/>
      <w:marRight w:val="0"/>
      <w:marTop w:val="0"/>
      <w:marBottom w:val="0"/>
      <w:divBdr>
        <w:top w:val="none" w:sz="0" w:space="0" w:color="auto"/>
        <w:left w:val="none" w:sz="0" w:space="0" w:color="auto"/>
        <w:bottom w:val="none" w:sz="0" w:space="0" w:color="auto"/>
        <w:right w:val="none" w:sz="0" w:space="0" w:color="auto"/>
      </w:divBdr>
    </w:div>
    <w:div w:id="1786928597">
      <w:bodyDiv w:val="1"/>
      <w:marLeft w:val="0"/>
      <w:marRight w:val="0"/>
      <w:marTop w:val="0"/>
      <w:marBottom w:val="0"/>
      <w:divBdr>
        <w:top w:val="none" w:sz="0" w:space="0" w:color="auto"/>
        <w:left w:val="none" w:sz="0" w:space="0" w:color="auto"/>
        <w:bottom w:val="none" w:sz="0" w:space="0" w:color="auto"/>
        <w:right w:val="none" w:sz="0" w:space="0" w:color="auto"/>
      </w:divBdr>
      <w:divsChild>
        <w:div w:id="434449240">
          <w:marLeft w:val="0"/>
          <w:marRight w:val="0"/>
          <w:marTop w:val="0"/>
          <w:marBottom w:val="0"/>
          <w:divBdr>
            <w:top w:val="none" w:sz="0" w:space="0" w:color="auto"/>
            <w:left w:val="none" w:sz="0" w:space="0" w:color="auto"/>
            <w:bottom w:val="none" w:sz="0" w:space="0" w:color="auto"/>
            <w:right w:val="none" w:sz="0" w:space="0" w:color="auto"/>
          </w:divBdr>
          <w:divsChild>
            <w:div w:id="1106584983">
              <w:marLeft w:val="0"/>
              <w:marRight w:val="0"/>
              <w:marTop w:val="0"/>
              <w:marBottom w:val="0"/>
              <w:divBdr>
                <w:top w:val="none" w:sz="0" w:space="0" w:color="auto"/>
                <w:left w:val="none" w:sz="0" w:space="0" w:color="auto"/>
                <w:bottom w:val="none" w:sz="0" w:space="0" w:color="auto"/>
                <w:right w:val="none" w:sz="0" w:space="0" w:color="auto"/>
              </w:divBdr>
              <w:divsChild>
                <w:div w:id="498346055">
                  <w:marLeft w:val="0"/>
                  <w:marRight w:val="0"/>
                  <w:marTop w:val="0"/>
                  <w:marBottom w:val="0"/>
                  <w:divBdr>
                    <w:top w:val="none" w:sz="0" w:space="0" w:color="auto"/>
                    <w:left w:val="none" w:sz="0" w:space="0" w:color="auto"/>
                    <w:bottom w:val="none" w:sz="0" w:space="0" w:color="auto"/>
                    <w:right w:val="none" w:sz="0" w:space="0" w:color="auto"/>
                  </w:divBdr>
                  <w:divsChild>
                    <w:div w:id="333262849">
                      <w:marLeft w:val="0"/>
                      <w:marRight w:val="0"/>
                      <w:marTop w:val="0"/>
                      <w:marBottom w:val="0"/>
                      <w:divBdr>
                        <w:top w:val="none" w:sz="0" w:space="0" w:color="auto"/>
                        <w:left w:val="none" w:sz="0" w:space="0" w:color="auto"/>
                        <w:bottom w:val="none" w:sz="0" w:space="0" w:color="auto"/>
                        <w:right w:val="none" w:sz="0" w:space="0" w:color="auto"/>
                      </w:divBdr>
                      <w:divsChild>
                        <w:div w:id="1295527753">
                          <w:marLeft w:val="0"/>
                          <w:marRight w:val="0"/>
                          <w:marTop w:val="0"/>
                          <w:marBottom w:val="0"/>
                          <w:divBdr>
                            <w:top w:val="none" w:sz="0" w:space="0" w:color="auto"/>
                            <w:left w:val="none" w:sz="0" w:space="0" w:color="auto"/>
                            <w:bottom w:val="none" w:sz="0" w:space="0" w:color="auto"/>
                            <w:right w:val="none" w:sz="0" w:space="0" w:color="auto"/>
                          </w:divBdr>
                          <w:divsChild>
                            <w:div w:id="18666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184307">
      <w:bodyDiv w:val="1"/>
      <w:marLeft w:val="0"/>
      <w:marRight w:val="0"/>
      <w:marTop w:val="0"/>
      <w:marBottom w:val="0"/>
      <w:divBdr>
        <w:top w:val="none" w:sz="0" w:space="0" w:color="auto"/>
        <w:left w:val="none" w:sz="0" w:space="0" w:color="auto"/>
        <w:bottom w:val="none" w:sz="0" w:space="0" w:color="auto"/>
        <w:right w:val="none" w:sz="0" w:space="0" w:color="auto"/>
      </w:divBdr>
      <w:divsChild>
        <w:div w:id="365640391">
          <w:marLeft w:val="0"/>
          <w:marRight w:val="0"/>
          <w:marTop w:val="0"/>
          <w:marBottom w:val="0"/>
          <w:divBdr>
            <w:top w:val="none" w:sz="0" w:space="0" w:color="auto"/>
            <w:left w:val="none" w:sz="0" w:space="0" w:color="auto"/>
            <w:bottom w:val="none" w:sz="0" w:space="0" w:color="auto"/>
            <w:right w:val="none" w:sz="0" w:space="0" w:color="auto"/>
          </w:divBdr>
          <w:divsChild>
            <w:div w:id="725909330">
              <w:marLeft w:val="0"/>
              <w:marRight w:val="0"/>
              <w:marTop w:val="0"/>
              <w:marBottom w:val="0"/>
              <w:divBdr>
                <w:top w:val="none" w:sz="0" w:space="0" w:color="auto"/>
                <w:left w:val="none" w:sz="0" w:space="0" w:color="auto"/>
                <w:bottom w:val="none" w:sz="0" w:space="0" w:color="auto"/>
                <w:right w:val="none" w:sz="0" w:space="0" w:color="auto"/>
              </w:divBdr>
              <w:divsChild>
                <w:div w:id="1194809144">
                  <w:marLeft w:val="0"/>
                  <w:marRight w:val="0"/>
                  <w:marTop w:val="0"/>
                  <w:marBottom w:val="0"/>
                  <w:divBdr>
                    <w:top w:val="none" w:sz="0" w:space="0" w:color="auto"/>
                    <w:left w:val="none" w:sz="0" w:space="0" w:color="auto"/>
                    <w:bottom w:val="none" w:sz="0" w:space="0" w:color="auto"/>
                    <w:right w:val="none" w:sz="0" w:space="0" w:color="auto"/>
                  </w:divBdr>
                  <w:divsChild>
                    <w:div w:id="1851989700">
                      <w:marLeft w:val="0"/>
                      <w:marRight w:val="0"/>
                      <w:marTop w:val="0"/>
                      <w:marBottom w:val="0"/>
                      <w:divBdr>
                        <w:top w:val="none" w:sz="0" w:space="0" w:color="auto"/>
                        <w:left w:val="none" w:sz="0" w:space="0" w:color="auto"/>
                        <w:bottom w:val="none" w:sz="0" w:space="0" w:color="auto"/>
                        <w:right w:val="none" w:sz="0" w:space="0" w:color="auto"/>
                      </w:divBdr>
                      <w:divsChild>
                        <w:div w:id="997927945">
                          <w:marLeft w:val="0"/>
                          <w:marRight w:val="0"/>
                          <w:marTop w:val="0"/>
                          <w:marBottom w:val="0"/>
                          <w:divBdr>
                            <w:top w:val="none" w:sz="0" w:space="0" w:color="auto"/>
                            <w:left w:val="none" w:sz="0" w:space="0" w:color="auto"/>
                            <w:bottom w:val="none" w:sz="0" w:space="0" w:color="auto"/>
                            <w:right w:val="none" w:sz="0" w:space="0" w:color="auto"/>
                          </w:divBdr>
                          <w:divsChild>
                            <w:div w:id="262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3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Foshee</dc:creator>
  <keywords/>
  <dc:description/>
  <lastModifiedBy>Schwalbert, Kelly</lastModifiedBy>
  <revision>3</revision>
  <lastPrinted>2019-07-19T13:51:00.0000000Z</lastPrinted>
  <dcterms:created xsi:type="dcterms:W3CDTF">2024-12-05T21:14:00.0000000Z</dcterms:created>
  <dcterms:modified xsi:type="dcterms:W3CDTF">2024-12-10T16:10:03.2613270Z</dcterms:modified>
</coreProperties>
</file>